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D0562" w14:textId="137F870C" w:rsidR="009B744F" w:rsidRPr="004825D3" w:rsidRDefault="00F75CF3" w:rsidP="003A4443">
      <w:pPr>
        <w:rPr>
          <w:sz w:val="32"/>
          <w:szCs w:val="32"/>
          <w:lang w:val="el-GR"/>
        </w:rPr>
      </w:pPr>
      <w:r w:rsidRPr="004825D3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6306C04" wp14:editId="51F4E3F0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71740" cy="1314450"/>
            <wp:effectExtent l="0" t="0" r="0" b="0"/>
            <wp:wrapSquare wrapText="bothSides"/>
            <wp:docPr id="1319978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25D3" w:rsidRPr="004825D3">
        <w:rPr>
          <w:sz w:val="32"/>
          <w:szCs w:val="32"/>
          <w:lang w:val="el-GR"/>
        </w:rPr>
        <w:t>ΔΕΛΤΙΟ ΤΥΠΟΥ</w:t>
      </w:r>
    </w:p>
    <w:p w14:paraId="0D0389DB" w14:textId="7A765613" w:rsidR="004825D3" w:rsidRPr="004825D3" w:rsidRDefault="004825D3" w:rsidP="003A4443">
      <w:pPr>
        <w:rPr>
          <w:color w:val="EE0000"/>
          <w:sz w:val="32"/>
          <w:szCs w:val="32"/>
          <w:lang w:val="el-GR"/>
        </w:rPr>
      </w:pPr>
      <w:r w:rsidRPr="004825D3">
        <w:rPr>
          <w:color w:val="EE0000"/>
          <w:sz w:val="32"/>
          <w:szCs w:val="32"/>
          <w:lang w:val="el-GR"/>
        </w:rPr>
        <w:t xml:space="preserve">ΠΡΟΣ ΜΜΕ </w:t>
      </w:r>
    </w:p>
    <w:p w14:paraId="0B755A4A" w14:textId="1C34705A" w:rsidR="00F243BE" w:rsidRPr="00F243BE" w:rsidRDefault="0012576B" w:rsidP="00F243BE">
      <w:pPr>
        <w:rPr>
          <w:rFonts w:ascii="Calibri Light" w:hAnsi="Calibri Light" w:cs="Calibri Light"/>
          <w:b/>
          <w:sz w:val="28"/>
          <w:szCs w:val="28"/>
          <w:lang w:val="el-GR"/>
        </w:rPr>
      </w:pPr>
      <w:r w:rsidRPr="0012576B">
        <w:rPr>
          <w:rFonts w:ascii="Calibri Light" w:hAnsi="Calibri Light" w:cs="Calibri Light"/>
          <w:b/>
          <w:sz w:val="28"/>
          <w:szCs w:val="28"/>
          <w:lang w:val="el-GR"/>
        </w:rPr>
        <w:t xml:space="preserve">Δήλωση κ. </w:t>
      </w:r>
      <w:r>
        <w:rPr>
          <w:rFonts w:ascii="Calibri Light" w:hAnsi="Calibri Light" w:cs="Calibri Light"/>
          <w:b/>
          <w:sz w:val="28"/>
          <w:szCs w:val="28"/>
          <w:lang w:val="el-GR"/>
        </w:rPr>
        <w:t>Δημήτρη Δημητρίου</w:t>
      </w:r>
      <w:r w:rsidRPr="0012576B">
        <w:rPr>
          <w:rFonts w:ascii="Calibri Light" w:hAnsi="Calibri Light" w:cs="Calibri Light"/>
          <w:b/>
          <w:sz w:val="28"/>
          <w:szCs w:val="28"/>
          <w:lang w:val="el-GR"/>
        </w:rPr>
        <w:t xml:space="preserve"> για αποδοχή πρότασης ως Αριστίνδην υποψήφιος </w:t>
      </w:r>
    </w:p>
    <w:p w14:paraId="30156D73" w14:textId="25EDADCD" w:rsidR="00F243BE" w:rsidRPr="00F243BE" w:rsidRDefault="00F243BE" w:rsidP="00F243BE">
      <w:pPr>
        <w:rPr>
          <w:rFonts w:ascii="Calibri Light" w:hAnsi="Calibri Light" w:cs="Calibri Light"/>
          <w:sz w:val="28"/>
          <w:szCs w:val="28"/>
          <w:lang w:val="aa-ET"/>
        </w:rPr>
      </w:pP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Η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επιλογή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σας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κυρία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Πρόεδρε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,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να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με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προτείνετε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ως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="003351BC">
        <w:rPr>
          <w:rFonts w:ascii="Calibri Light" w:hAnsi="Calibri Light" w:cs="Calibri Light"/>
          <w:sz w:val="28"/>
          <w:szCs w:val="28"/>
          <w:lang w:val="el-GR"/>
        </w:rPr>
        <w:t>Α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ριστίνδην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υποψήφιο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>
        <w:rPr>
          <w:rFonts w:ascii="Calibri Light" w:hAnsi="Calibri Light" w:cs="Calibri Light"/>
          <w:sz w:val="28"/>
          <w:szCs w:val="28"/>
          <w:lang w:val="el-GR"/>
        </w:rPr>
        <w:t>Β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ουλευτή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,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αποτελεί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για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μένα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ιδιαίτερη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τιμή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και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βαριά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ευθύνη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. </w:t>
      </w:r>
    </w:p>
    <w:p w14:paraId="4F6ACCDE" w14:textId="6E691730" w:rsidR="00F243BE" w:rsidRPr="00F243BE" w:rsidRDefault="00F243BE" w:rsidP="00F243BE">
      <w:pPr>
        <w:rPr>
          <w:rFonts w:ascii="Calibri Light" w:hAnsi="Calibri Light" w:cs="Calibri Light"/>
          <w:sz w:val="28"/>
          <w:szCs w:val="28"/>
          <w:lang w:val="aa-ET"/>
        </w:rPr>
      </w:pP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Αποδέχθηκα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την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πρόσκληση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με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πλήρη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συναίσθηση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ότι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μπορώ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να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συνεχίσω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να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προσφέρω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στον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τόπο</w:t>
      </w:r>
      <w:r w:rsidR="003351BC">
        <w:rPr>
          <w:rFonts w:ascii="Calibri Light" w:hAnsi="Calibri Light" w:cs="Calibri Light"/>
          <w:sz w:val="28"/>
          <w:szCs w:val="28"/>
          <w:lang w:val="el-GR"/>
        </w:rPr>
        <w:t xml:space="preserve"> μας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.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Μετά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από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τέσσερις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και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πλέον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δεκαετίες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υπηρεσίας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στην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Αστυνομία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, </w:t>
      </w:r>
      <w:r w:rsidR="003351BC">
        <w:rPr>
          <w:rFonts w:ascii="Calibri Light" w:hAnsi="Calibri Light" w:cs="Calibri Light"/>
          <w:sz w:val="28"/>
          <w:szCs w:val="28"/>
          <w:lang w:val="el-GR"/>
        </w:rPr>
        <w:t xml:space="preserve">με γνώση και εμπειρίες,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είμαι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έτοιμος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="003351BC">
        <w:rPr>
          <w:rFonts w:ascii="Calibri Light" w:hAnsi="Calibri Light" w:cs="Calibri Light"/>
          <w:sz w:val="28"/>
          <w:szCs w:val="28"/>
          <w:lang w:val="el-GR"/>
        </w:rPr>
        <w:t>να τις προσφέρω στην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πολιτική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δράση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με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μοναδικό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γνώμονα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το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δημόσιο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συμφέρον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>.</w:t>
      </w:r>
    </w:p>
    <w:p w14:paraId="39606F61" w14:textId="781C36C5" w:rsidR="00F243BE" w:rsidRPr="00F243BE" w:rsidRDefault="00F243BE" w:rsidP="00F243BE">
      <w:pPr>
        <w:rPr>
          <w:rFonts w:ascii="Calibri Light" w:hAnsi="Calibri Light" w:cs="Calibri Light"/>
          <w:sz w:val="28"/>
          <w:szCs w:val="28"/>
          <w:lang w:val="aa-ET"/>
        </w:rPr>
      </w:pP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Επιθυμώ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να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υπηρετήσω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τον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πολίτη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με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εντιμότητα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και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αποφασιστικότητα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και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θα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συνεχίσω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στον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πολιτικό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="003351BC">
        <w:rPr>
          <w:rFonts w:ascii="Calibri Light" w:hAnsi="Calibri Light" w:cs="Calibri Light"/>
          <w:sz w:val="28"/>
          <w:szCs w:val="28"/>
          <w:lang w:val="el-GR"/>
        </w:rPr>
        <w:t xml:space="preserve">τώρα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στίβο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να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αγωνίζομαι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για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ένα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κράτος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δικαιοσύνης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,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διαφάνειας</w:t>
      </w:r>
      <w:r w:rsidR="003351BC">
        <w:rPr>
          <w:rFonts w:ascii="Calibri Light" w:hAnsi="Calibri Light" w:cs="Calibri Light"/>
          <w:sz w:val="28"/>
          <w:szCs w:val="28"/>
          <w:lang w:val="el-GR"/>
        </w:rPr>
        <w:t>,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αξιοκρατίας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και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προόδου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που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να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εμπνέει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εμπιστοσύνη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.  </w:t>
      </w:r>
      <w:bookmarkStart w:id="0" w:name="_GoBack"/>
      <w:bookmarkEnd w:id="0"/>
    </w:p>
    <w:p w14:paraId="7DE45940" w14:textId="77777777" w:rsidR="00F243BE" w:rsidRDefault="00F243BE" w:rsidP="00F243BE">
      <w:pPr>
        <w:rPr>
          <w:rFonts w:ascii="Calibri Light" w:hAnsi="Calibri Light" w:cs="Calibri Light"/>
          <w:sz w:val="28"/>
          <w:szCs w:val="28"/>
          <w:lang w:val="aa-ET"/>
        </w:rPr>
      </w:pPr>
      <w:r w:rsidRPr="00F243BE">
        <w:rPr>
          <w:rFonts w:ascii="Calibri Light" w:hAnsi="Calibri Light" w:cs="Calibri Light" w:hint="cs"/>
          <w:sz w:val="28"/>
          <w:szCs w:val="28"/>
          <w:lang w:val="aa-ET"/>
        </w:rPr>
        <w:t>Πολύ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σωστά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είπατε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,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γνωρίζω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τα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προβλήματα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,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τα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βίωσα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από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κοντά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.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Έζησα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την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κοινωνία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από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μέσα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και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γνωρίζω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τι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πρέπει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να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γίνει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.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Είμαι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αποφασισμένος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να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εργαστώ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με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όλες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μου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τις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δυνάμεις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,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να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εργαστούμε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μαζί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,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για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να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βρούμε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τις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 xml:space="preserve"> </w:t>
      </w:r>
      <w:r w:rsidRPr="00F243BE">
        <w:rPr>
          <w:rFonts w:ascii="Calibri Light" w:hAnsi="Calibri Light" w:cs="Calibri Light" w:hint="cs"/>
          <w:sz w:val="28"/>
          <w:szCs w:val="28"/>
          <w:lang w:val="aa-ET"/>
        </w:rPr>
        <w:t>λύσεις</w:t>
      </w:r>
      <w:r w:rsidRPr="00F243BE">
        <w:rPr>
          <w:rFonts w:ascii="Calibri Light" w:hAnsi="Calibri Light" w:cs="Calibri Light"/>
          <w:sz w:val="28"/>
          <w:szCs w:val="28"/>
          <w:lang w:val="aa-ET"/>
        </w:rPr>
        <w:t>.</w:t>
      </w:r>
    </w:p>
    <w:p w14:paraId="238ABAFE" w14:textId="77777777" w:rsidR="00F243BE" w:rsidRDefault="00F243BE" w:rsidP="00F243BE">
      <w:pPr>
        <w:rPr>
          <w:rFonts w:ascii="Calibri Light" w:hAnsi="Calibri Light" w:cs="Calibri Light"/>
          <w:sz w:val="28"/>
          <w:szCs w:val="28"/>
          <w:lang w:val="aa-ET"/>
        </w:rPr>
      </w:pPr>
    </w:p>
    <w:p w14:paraId="50973DDC" w14:textId="3C40F884" w:rsidR="00CF3727" w:rsidRPr="00CF3727" w:rsidRDefault="00CF3727" w:rsidP="00F243BE">
      <w:pPr>
        <w:rPr>
          <w:rFonts w:ascii="Calibri Light" w:hAnsi="Calibri Light" w:cs="Calibri Light"/>
          <w:b/>
          <w:sz w:val="28"/>
          <w:szCs w:val="28"/>
          <w:lang w:val="el-GR"/>
        </w:rPr>
      </w:pPr>
      <w:r w:rsidRPr="00CF3727">
        <w:rPr>
          <w:rFonts w:ascii="Calibri Light" w:hAnsi="Calibri Light" w:cs="Calibri Light"/>
          <w:b/>
          <w:sz w:val="28"/>
          <w:szCs w:val="28"/>
          <w:lang w:val="el-GR"/>
        </w:rPr>
        <w:t>8.9.2025</w:t>
      </w:r>
    </w:p>
    <w:p w14:paraId="45BFCE41" w14:textId="77777777" w:rsidR="0012576B" w:rsidRPr="0012576B" w:rsidRDefault="0012576B" w:rsidP="0012576B">
      <w:pPr>
        <w:rPr>
          <w:lang w:val="el-GR"/>
        </w:rPr>
      </w:pPr>
    </w:p>
    <w:p w14:paraId="1D2B08C6" w14:textId="77777777" w:rsidR="004825D3" w:rsidRDefault="004825D3" w:rsidP="003A4443">
      <w:pPr>
        <w:rPr>
          <w:lang w:val="el-GR"/>
        </w:rPr>
      </w:pPr>
    </w:p>
    <w:p w14:paraId="67A54E71" w14:textId="77777777" w:rsidR="004825D3" w:rsidRDefault="004825D3" w:rsidP="003A4443">
      <w:pPr>
        <w:rPr>
          <w:lang w:val="el-GR"/>
        </w:rPr>
      </w:pPr>
    </w:p>
    <w:p w14:paraId="01D996EC" w14:textId="77777777" w:rsidR="004825D3" w:rsidRPr="004825D3" w:rsidRDefault="004825D3" w:rsidP="003A4443">
      <w:pPr>
        <w:rPr>
          <w:lang w:val="el-GR"/>
        </w:rPr>
      </w:pPr>
    </w:p>
    <w:sectPr w:rsidR="004825D3" w:rsidRPr="004825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F3"/>
    <w:rsid w:val="0012576B"/>
    <w:rsid w:val="003351BC"/>
    <w:rsid w:val="003A4443"/>
    <w:rsid w:val="00432D88"/>
    <w:rsid w:val="004825D3"/>
    <w:rsid w:val="009B744F"/>
    <w:rsid w:val="00BB6BF1"/>
    <w:rsid w:val="00BC77EC"/>
    <w:rsid w:val="00CF3727"/>
    <w:rsid w:val="00F243BE"/>
    <w:rsid w:val="00F7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55238"/>
  <w15:chartTrackingRefBased/>
  <w15:docId w15:val="{1C2410CC-C6DC-41C8-A4AF-629C5584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C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C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C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C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C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C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C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C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C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C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C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C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C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C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C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5C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5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5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5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5C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5C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5C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C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C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5C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Michalis Tsikalas</dc:creator>
  <cp:keywords/>
  <dc:description/>
  <cp:lastModifiedBy>MTsikalas</cp:lastModifiedBy>
  <cp:revision>5</cp:revision>
  <dcterms:created xsi:type="dcterms:W3CDTF">2025-09-08T07:56:00Z</dcterms:created>
  <dcterms:modified xsi:type="dcterms:W3CDTF">2025-09-08T12:00:00Z</dcterms:modified>
</cp:coreProperties>
</file>